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FD0AF2" w14:textId="44434E2B" w:rsidR="00A95D97" w:rsidRPr="00C279E9" w:rsidRDefault="00271AD5" w:rsidP="00C279E9">
      <w:pPr>
        <w:pStyle w:val="Heading1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bookmarkStart w:id="0" w:name="_GoBack"/>
      <w:r w:rsidRPr="00C279E9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APPENDIX C: Sample Breach Notice: </w:t>
      </w:r>
      <w:r w:rsidR="007531F0" w:rsidRPr="00C279E9">
        <w:rPr>
          <w:rFonts w:ascii="Arial" w:hAnsi="Arial" w:cs="Arial"/>
          <w:b/>
          <w:bCs/>
          <w:color w:val="000000" w:themeColor="text1"/>
          <w:sz w:val="20"/>
          <w:szCs w:val="20"/>
        </w:rPr>
        <w:t>Driver’s License Number or California Identification Card Number, tax identification number, passport number, military identification number, or other unique identification number issued on a government document commonly used to verify the identity of a specific individual.</w:t>
      </w:r>
    </w:p>
    <w:bookmarkEnd w:id="0"/>
    <w:p w14:paraId="5E99C213" w14:textId="77777777" w:rsidR="00A95D97" w:rsidRDefault="00A95D97">
      <w:pPr>
        <w:spacing w:before="8"/>
        <w:rPr>
          <w:b/>
          <w:sz w:val="19"/>
        </w:rPr>
      </w:pPr>
    </w:p>
    <w:p w14:paraId="4BB73CC7" w14:textId="77777777" w:rsidR="00A95D97" w:rsidRDefault="00271AD5">
      <w:pPr>
        <w:spacing w:line="477" w:lineRule="auto"/>
        <w:ind w:left="115" w:right="8304"/>
        <w:rPr>
          <w:i/>
          <w:sz w:val="20"/>
        </w:rPr>
      </w:pPr>
      <w:r>
        <w:rPr>
          <w:i/>
          <w:w w:val="95"/>
          <w:sz w:val="20"/>
        </w:rPr>
        <w:t xml:space="preserve">[Agency Letterhead] </w:t>
      </w:r>
      <w:r>
        <w:rPr>
          <w:i/>
          <w:sz w:val="20"/>
        </w:rPr>
        <w:t>[Date]</w:t>
      </w:r>
    </w:p>
    <w:p w14:paraId="4FA36B05" w14:textId="77777777" w:rsidR="00A95D97" w:rsidRDefault="00271AD5">
      <w:pPr>
        <w:spacing w:before="18"/>
        <w:ind w:left="115" w:right="8471"/>
        <w:rPr>
          <w:i/>
          <w:sz w:val="20"/>
        </w:rPr>
      </w:pPr>
      <w:r>
        <w:rPr>
          <w:i/>
          <w:sz w:val="20"/>
        </w:rPr>
        <w:t>[Addressee] [Mailing Address]</w:t>
      </w:r>
    </w:p>
    <w:p w14:paraId="4B4D78A8" w14:textId="77777777" w:rsidR="00A95D97" w:rsidRDefault="00271AD5">
      <w:pPr>
        <w:spacing w:line="475" w:lineRule="auto"/>
        <w:ind w:left="115" w:right="7940" w:hanging="3"/>
        <w:rPr>
          <w:i/>
          <w:sz w:val="20"/>
        </w:rPr>
      </w:pPr>
      <w:r>
        <w:rPr>
          <w:i/>
          <w:sz w:val="20"/>
        </w:rPr>
        <w:t>[City] [State] [Zip Code] [Salutation]</w:t>
      </w:r>
    </w:p>
    <w:p w14:paraId="761A96B3" w14:textId="77777777" w:rsidR="00A95D97" w:rsidRPr="00271AD5" w:rsidRDefault="00271AD5" w:rsidP="00271AD5">
      <w:pPr>
        <w:pStyle w:val="Heading2"/>
        <w:rPr>
          <w:rFonts w:ascii="Arial" w:hAnsi="Arial" w:cs="Arial"/>
          <w:b/>
          <w:color w:val="000000" w:themeColor="text1"/>
          <w:sz w:val="20"/>
          <w:szCs w:val="20"/>
        </w:rPr>
      </w:pPr>
      <w:r w:rsidRPr="00271AD5">
        <w:rPr>
          <w:rFonts w:ascii="Arial" w:hAnsi="Arial" w:cs="Arial"/>
          <w:b/>
          <w:color w:val="000000" w:themeColor="text1"/>
          <w:sz w:val="20"/>
          <w:szCs w:val="20"/>
        </w:rPr>
        <w:t>Subject: NOTICE OF DATA BREACH</w:t>
      </w:r>
    </w:p>
    <w:p w14:paraId="751450C7" w14:textId="77777777" w:rsidR="00A95D97" w:rsidRDefault="00A95D97">
      <w:pPr>
        <w:spacing w:after="1"/>
        <w:rPr>
          <w:b/>
          <w:sz w:val="24"/>
        </w:rPr>
      </w:pP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  <w:tblCaption w:val="Subject: Notice of Data Breach"/>
        <w:tblDescription w:val="Subject: Notice of Data Breach table"/>
      </w:tblPr>
      <w:tblGrid>
        <w:gridCol w:w="2112"/>
        <w:gridCol w:w="7529"/>
      </w:tblGrid>
      <w:tr w:rsidR="00A95D97" w14:paraId="357412C3" w14:textId="77777777" w:rsidTr="007531F0">
        <w:trPr>
          <w:trHeight w:val="1376"/>
          <w:tblHeader/>
        </w:trPr>
        <w:tc>
          <w:tcPr>
            <w:tcW w:w="2112" w:type="dxa"/>
          </w:tcPr>
          <w:p w14:paraId="276BD6F5" w14:textId="77777777" w:rsidR="00A95D97" w:rsidRDefault="00271AD5">
            <w:pPr>
              <w:pStyle w:val="TableParagraph"/>
              <w:spacing w:line="22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What Happened?</w:t>
            </w:r>
          </w:p>
        </w:tc>
        <w:tc>
          <w:tcPr>
            <w:tcW w:w="7529" w:type="dxa"/>
          </w:tcPr>
          <w:p w14:paraId="6F2247CC" w14:textId="77777777" w:rsidR="00A95D97" w:rsidRDefault="00271AD5">
            <w:pPr>
              <w:pStyle w:val="TableParagraph"/>
              <w:spacing w:line="220" w:lineRule="exact"/>
              <w:ind w:left="115"/>
              <w:rPr>
                <w:sz w:val="20"/>
              </w:rPr>
            </w:pPr>
            <w:r>
              <w:rPr>
                <w:sz w:val="20"/>
              </w:rPr>
              <w:t>[</w:t>
            </w:r>
            <w:r>
              <w:rPr>
                <w:i/>
                <w:sz w:val="20"/>
              </w:rPr>
              <w:t>Describe what happened in general terms, see example below</w:t>
            </w:r>
            <w:r>
              <w:rPr>
                <w:sz w:val="20"/>
              </w:rPr>
              <w:t>]</w:t>
            </w:r>
          </w:p>
          <w:p w14:paraId="1129524D" w14:textId="77777777" w:rsidR="00A95D97" w:rsidRDefault="00A95D97">
            <w:pPr>
              <w:pStyle w:val="TableParagraph"/>
              <w:spacing w:before="5"/>
              <w:ind w:left="0"/>
              <w:rPr>
                <w:b/>
                <w:sz w:val="19"/>
              </w:rPr>
            </w:pPr>
          </w:p>
          <w:p w14:paraId="79470ABE" w14:textId="77777777" w:rsidR="00A95D97" w:rsidRDefault="00271AD5">
            <w:pPr>
              <w:pStyle w:val="TableParagraph"/>
              <w:spacing w:line="242" w:lineRule="auto"/>
              <w:ind w:left="115" w:right="321" w:hanging="1"/>
              <w:rPr>
                <w:sz w:val="20"/>
              </w:rPr>
            </w:pPr>
            <w:r>
              <w:rPr>
                <w:spacing w:val="5"/>
                <w:sz w:val="20"/>
              </w:rPr>
              <w:t>We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writing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you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because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recent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security</w:t>
            </w:r>
            <w:r>
              <w:rPr>
                <w:spacing w:val="-27"/>
                <w:sz w:val="20"/>
              </w:rPr>
              <w:t xml:space="preserve"> </w:t>
            </w:r>
            <w:r>
              <w:rPr>
                <w:sz w:val="20"/>
              </w:rPr>
              <w:t>incident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occurred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[</w:t>
            </w:r>
            <w:r>
              <w:rPr>
                <w:i/>
                <w:sz w:val="20"/>
              </w:rPr>
              <w:t xml:space="preserve">date of incident] </w:t>
            </w:r>
            <w:r>
              <w:rPr>
                <w:sz w:val="20"/>
              </w:rPr>
              <w:t xml:space="preserve">at </w:t>
            </w:r>
            <w:r>
              <w:rPr>
                <w:i/>
                <w:sz w:val="20"/>
              </w:rPr>
              <w:t>[name of organization</w:t>
            </w:r>
            <w:r>
              <w:rPr>
                <w:sz w:val="20"/>
              </w:rPr>
              <w:t>]. An employee inadvertently e-mailed a document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containing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your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personal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information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wrong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person.</w:t>
            </w:r>
          </w:p>
        </w:tc>
      </w:tr>
      <w:tr w:rsidR="00A95D97" w14:paraId="7161E802" w14:textId="77777777" w:rsidTr="007531F0">
        <w:trPr>
          <w:trHeight w:val="1605"/>
          <w:tblHeader/>
        </w:trPr>
        <w:tc>
          <w:tcPr>
            <w:tcW w:w="2112" w:type="dxa"/>
          </w:tcPr>
          <w:p w14:paraId="41008082" w14:textId="77777777" w:rsidR="00A95D97" w:rsidRDefault="00271AD5">
            <w:pPr>
              <w:pStyle w:val="TableParagraph"/>
              <w:spacing w:line="235" w:lineRule="auto"/>
              <w:ind w:right="318"/>
              <w:rPr>
                <w:b/>
                <w:sz w:val="20"/>
              </w:rPr>
            </w:pPr>
            <w:r>
              <w:rPr>
                <w:b/>
                <w:sz w:val="20"/>
              </w:rPr>
              <w:t>What Information Was Involved?</w:t>
            </w:r>
          </w:p>
        </w:tc>
        <w:tc>
          <w:tcPr>
            <w:tcW w:w="7529" w:type="dxa"/>
          </w:tcPr>
          <w:p w14:paraId="4B4EC182" w14:textId="77777777" w:rsidR="00A95D97" w:rsidRDefault="00271AD5">
            <w:pPr>
              <w:pStyle w:val="TableParagraph"/>
              <w:spacing w:line="235" w:lineRule="auto"/>
              <w:ind w:left="115" w:right="321" w:hanging="4"/>
              <w:rPr>
                <w:sz w:val="20"/>
              </w:rPr>
            </w:pPr>
            <w:r>
              <w:rPr>
                <w:sz w:val="20"/>
              </w:rPr>
              <w:t>[</w:t>
            </w:r>
            <w:r>
              <w:rPr>
                <w:i/>
                <w:sz w:val="20"/>
              </w:rPr>
              <w:t>Describe</w:t>
            </w:r>
            <w:r>
              <w:rPr>
                <w:i/>
                <w:spacing w:val="-34"/>
                <w:sz w:val="20"/>
              </w:rPr>
              <w:t xml:space="preserve"> </w:t>
            </w:r>
            <w:r>
              <w:rPr>
                <w:i/>
                <w:sz w:val="20"/>
              </w:rPr>
              <w:t>what</w:t>
            </w:r>
            <w:r>
              <w:rPr>
                <w:i/>
                <w:spacing w:val="-32"/>
                <w:sz w:val="20"/>
              </w:rPr>
              <w:t xml:space="preserve"> </w:t>
            </w:r>
            <w:r>
              <w:rPr>
                <w:i/>
                <w:sz w:val="20"/>
              </w:rPr>
              <w:t>specific</w:t>
            </w:r>
            <w:r>
              <w:rPr>
                <w:i/>
                <w:spacing w:val="-28"/>
                <w:sz w:val="20"/>
              </w:rPr>
              <w:t xml:space="preserve"> </w:t>
            </w:r>
            <w:r>
              <w:rPr>
                <w:i/>
                <w:sz w:val="20"/>
              </w:rPr>
              <w:t>notice-triggering</w:t>
            </w:r>
            <w:r>
              <w:rPr>
                <w:i/>
                <w:spacing w:val="-32"/>
                <w:sz w:val="20"/>
              </w:rPr>
              <w:t xml:space="preserve"> </w:t>
            </w:r>
            <w:r>
              <w:rPr>
                <w:i/>
                <w:sz w:val="20"/>
              </w:rPr>
              <w:t>data</w:t>
            </w:r>
            <w:r>
              <w:rPr>
                <w:i/>
                <w:spacing w:val="-32"/>
                <w:sz w:val="20"/>
              </w:rPr>
              <w:t xml:space="preserve"> </w:t>
            </w:r>
            <w:r>
              <w:rPr>
                <w:i/>
                <w:sz w:val="20"/>
              </w:rPr>
              <w:t>element(s)</w:t>
            </w:r>
            <w:r>
              <w:rPr>
                <w:i/>
                <w:spacing w:val="-28"/>
                <w:sz w:val="20"/>
              </w:rPr>
              <w:t xml:space="preserve"> </w:t>
            </w:r>
            <w:r>
              <w:rPr>
                <w:i/>
                <w:sz w:val="20"/>
              </w:rPr>
              <w:t>were</w:t>
            </w:r>
            <w:r>
              <w:rPr>
                <w:i/>
                <w:spacing w:val="-30"/>
                <w:sz w:val="20"/>
              </w:rPr>
              <w:t xml:space="preserve"> </w:t>
            </w:r>
            <w:r>
              <w:rPr>
                <w:i/>
                <w:sz w:val="20"/>
              </w:rPr>
              <w:t>involved,</w:t>
            </w:r>
            <w:r>
              <w:rPr>
                <w:i/>
                <w:spacing w:val="-31"/>
                <w:sz w:val="20"/>
              </w:rPr>
              <w:t xml:space="preserve"> </w:t>
            </w:r>
            <w:r>
              <w:rPr>
                <w:i/>
                <w:sz w:val="20"/>
              </w:rPr>
              <w:t>see example</w:t>
            </w:r>
            <w:r>
              <w:rPr>
                <w:i/>
                <w:spacing w:val="-28"/>
                <w:sz w:val="20"/>
              </w:rPr>
              <w:t xml:space="preserve"> </w:t>
            </w:r>
            <w:r>
              <w:rPr>
                <w:i/>
                <w:sz w:val="20"/>
              </w:rPr>
              <w:t>below</w:t>
            </w:r>
            <w:r>
              <w:rPr>
                <w:sz w:val="20"/>
              </w:rPr>
              <w:t>]</w:t>
            </w:r>
          </w:p>
          <w:p w14:paraId="2762809A" w14:textId="77777777" w:rsidR="00A95D97" w:rsidRDefault="00A95D97">
            <w:pPr>
              <w:pStyle w:val="TableParagraph"/>
              <w:spacing w:before="2"/>
              <w:ind w:left="0"/>
              <w:rPr>
                <w:b/>
                <w:sz w:val="20"/>
              </w:rPr>
            </w:pPr>
          </w:p>
          <w:p w14:paraId="08EC6EC3" w14:textId="77777777" w:rsidR="00A95D97" w:rsidRDefault="00271AD5">
            <w:pPr>
              <w:pStyle w:val="TableParagraph"/>
              <w:ind w:left="116" w:hanging="1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sz w:val="20"/>
              </w:rPr>
              <w:t>document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z w:val="20"/>
              </w:rPr>
              <w:t>contained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your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first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last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name,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along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your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driver’s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license number.</w:t>
            </w:r>
          </w:p>
        </w:tc>
      </w:tr>
      <w:tr w:rsidR="00A95D97" w14:paraId="2030734A" w14:textId="77777777" w:rsidTr="007531F0">
        <w:trPr>
          <w:trHeight w:val="1605"/>
          <w:tblHeader/>
        </w:trPr>
        <w:tc>
          <w:tcPr>
            <w:tcW w:w="2112" w:type="dxa"/>
          </w:tcPr>
          <w:p w14:paraId="540E8545" w14:textId="77777777" w:rsidR="00A95D97" w:rsidRDefault="00271AD5">
            <w:pPr>
              <w:pStyle w:val="TableParagraph"/>
              <w:spacing w:line="235" w:lineRule="auto"/>
              <w:ind w:right="729"/>
              <w:rPr>
                <w:b/>
                <w:sz w:val="20"/>
              </w:rPr>
            </w:pPr>
            <w:r>
              <w:rPr>
                <w:b/>
                <w:sz w:val="20"/>
              </w:rPr>
              <w:t>What We Are Doing:</w:t>
            </w:r>
          </w:p>
        </w:tc>
        <w:tc>
          <w:tcPr>
            <w:tcW w:w="7529" w:type="dxa"/>
          </w:tcPr>
          <w:p w14:paraId="4C1B7B50" w14:textId="77777777" w:rsidR="00A95D97" w:rsidRDefault="00271AD5">
            <w:pPr>
              <w:pStyle w:val="TableParagraph"/>
              <w:ind w:right="221" w:hanging="3"/>
              <w:rPr>
                <w:sz w:val="20"/>
              </w:rPr>
            </w:pPr>
            <w:r>
              <w:rPr>
                <w:sz w:val="20"/>
              </w:rPr>
              <w:t>[</w:t>
            </w:r>
            <w:r>
              <w:rPr>
                <w:i/>
                <w:sz w:val="20"/>
              </w:rPr>
              <w:t>Note apology and describe what steps your agency is taking, has taken, or will take,</w:t>
            </w:r>
            <w:r>
              <w:rPr>
                <w:i/>
                <w:spacing w:val="-25"/>
                <w:sz w:val="20"/>
              </w:rPr>
              <w:t xml:space="preserve"> </w:t>
            </w:r>
            <w:r>
              <w:rPr>
                <w:i/>
                <w:sz w:val="20"/>
              </w:rPr>
              <w:t>to</w:t>
            </w:r>
            <w:r>
              <w:rPr>
                <w:i/>
                <w:spacing w:val="-21"/>
                <w:sz w:val="20"/>
              </w:rPr>
              <w:t xml:space="preserve"> </w:t>
            </w:r>
            <w:r>
              <w:rPr>
                <w:i/>
                <w:sz w:val="20"/>
              </w:rPr>
              <w:t>investigate</w:t>
            </w:r>
            <w:r>
              <w:rPr>
                <w:i/>
                <w:spacing w:val="-21"/>
                <w:sz w:val="20"/>
              </w:rPr>
              <w:t xml:space="preserve"> </w:t>
            </w:r>
            <w:r>
              <w:rPr>
                <w:i/>
                <w:sz w:val="20"/>
              </w:rPr>
              <w:t>the</w:t>
            </w:r>
            <w:r>
              <w:rPr>
                <w:i/>
                <w:spacing w:val="-20"/>
                <w:sz w:val="20"/>
              </w:rPr>
              <w:t xml:space="preserve"> </w:t>
            </w:r>
            <w:r>
              <w:rPr>
                <w:i/>
                <w:sz w:val="20"/>
              </w:rPr>
              <w:t>breach,</w:t>
            </w:r>
            <w:r>
              <w:rPr>
                <w:i/>
                <w:spacing w:val="-23"/>
                <w:sz w:val="20"/>
              </w:rPr>
              <w:t xml:space="preserve"> </w:t>
            </w:r>
            <w:r>
              <w:rPr>
                <w:i/>
                <w:sz w:val="20"/>
              </w:rPr>
              <w:t>mitigate</w:t>
            </w:r>
            <w:r>
              <w:rPr>
                <w:i/>
                <w:spacing w:val="-18"/>
                <w:sz w:val="20"/>
              </w:rPr>
              <w:t xml:space="preserve"> </w:t>
            </w:r>
            <w:r>
              <w:rPr>
                <w:i/>
                <w:sz w:val="20"/>
              </w:rPr>
              <w:t>any</w:t>
            </w:r>
            <w:r>
              <w:rPr>
                <w:i/>
                <w:spacing w:val="-17"/>
                <w:sz w:val="20"/>
              </w:rPr>
              <w:t xml:space="preserve"> </w:t>
            </w:r>
            <w:r>
              <w:rPr>
                <w:i/>
                <w:sz w:val="20"/>
              </w:rPr>
              <w:t>losses,</w:t>
            </w:r>
            <w:r>
              <w:rPr>
                <w:i/>
                <w:spacing w:val="-23"/>
                <w:sz w:val="20"/>
              </w:rPr>
              <w:t xml:space="preserve"> </w:t>
            </w:r>
            <w:r>
              <w:rPr>
                <w:i/>
                <w:sz w:val="20"/>
              </w:rPr>
              <w:t>and</w:t>
            </w:r>
            <w:r>
              <w:rPr>
                <w:i/>
                <w:spacing w:val="-14"/>
                <w:sz w:val="20"/>
              </w:rPr>
              <w:t xml:space="preserve"> </w:t>
            </w:r>
            <w:r>
              <w:rPr>
                <w:i/>
                <w:sz w:val="20"/>
              </w:rPr>
              <w:t>protect</w:t>
            </w:r>
            <w:r>
              <w:rPr>
                <w:i/>
                <w:spacing w:val="-23"/>
                <w:sz w:val="20"/>
              </w:rPr>
              <w:t xml:space="preserve"> </w:t>
            </w:r>
            <w:r>
              <w:rPr>
                <w:i/>
                <w:sz w:val="20"/>
              </w:rPr>
              <w:t>against</w:t>
            </w:r>
            <w:r>
              <w:rPr>
                <w:i/>
                <w:spacing w:val="-22"/>
                <w:sz w:val="20"/>
              </w:rPr>
              <w:t xml:space="preserve"> </w:t>
            </w:r>
            <w:r>
              <w:rPr>
                <w:i/>
                <w:sz w:val="20"/>
              </w:rPr>
              <w:t>any</w:t>
            </w:r>
            <w:r>
              <w:rPr>
                <w:i/>
                <w:spacing w:val="-22"/>
                <w:sz w:val="20"/>
              </w:rPr>
              <w:t xml:space="preserve"> </w:t>
            </w:r>
            <w:r>
              <w:rPr>
                <w:i/>
                <w:sz w:val="20"/>
              </w:rPr>
              <w:t>further breaches,</w:t>
            </w:r>
            <w:r>
              <w:rPr>
                <w:i/>
                <w:spacing w:val="-23"/>
                <w:sz w:val="20"/>
              </w:rPr>
              <w:t xml:space="preserve"> </w:t>
            </w:r>
            <w:r>
              <w:rPr>
                <w:i/>
                <w:sz w:val="20"/>
              </w:rPr>
              <w:t>see</w:t>
            </w:r>
            <w:r>
              <w:rPr>
                <w:i/>
                <w:spacing w:val="-18"/>
                <w:sz w:val="20"/>
              </w:rPr>
              <w:t xml:space="preserve"> </w:t>
            </w:r>
            <w:r>
              <w:rPr>
                <w:i/>
                <w:sz w:val="20"/>
              </w:rPr>
              <w:t>example</w:t>
            </w:r>
            <w:r>
              <w:rPr>
                <w:i/>
                <w:spacing w:val="-18"/>
                <w:sz w:val="20"/>
              </w:rPr>
              <w:t xml:space="preserve"> </w:t>
            </w:r>
            <w:r>
              <w:rPr>
                <w:i/>
                <w:sz w:val="20"/>
              </w:rPr>
              <w:t>below</w:t>
            </w:r>
            <w:r>
              <w:rPr>
                <w:sz w:val="20"/>
              </w:rPr>
              <w:t>]</w:t>
            </w:r>
          </w:p>
          <w:p w14:paraId="55567E55" w14:textId="77777777" w:rsidR="00A95D97" w:rsidRDefault="00A95D97">
            <w:pPr>
              <w:pStyle w:val="TableParagraph"/>
              <w:spacing w:before="7"/>
              <w:ind w:left="0"/>
              <w:rPr>
                <w:b/>
                <w:sz w:val="19"/>
              </w:rPr>
            </w:pPr>
          </w:p>
          <w:p w14:paraId="72396DA6" w14:textId="77777777" w:rsidR="00A95D97" w:rsidRDefault="00271AD5">
            <w:pPr>
              <w:pStyle w:val="TableParagraph"/>
              <w:ind w:right="321"/>
              <w:rPr>
                <w:sz w:val="20"/>
              </w:rPr>
            </w:pPr>
            <w:r>
              <w:rPr>
                <w:spacing w:val="5"/>
                <w:sz w:val="20"/>
              </w:rPr>
              <w:t>We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regret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this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incident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occurred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want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assure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you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we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reviewing and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revising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our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procedures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practices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minimize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risk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recurrence.</w:t>
            </w:r>
          </w:p>
        </w:tc>
      </w:tr>
      <w:tr w:rsidR="00A95D97" w14:paraId="02752A77" w14:textId="77777777" w:rsidTr="007531F0">
        <w:trPr>
          <w:trHeight w:val="913"/>
          <w:tblHeader/>
        </w:trPr>
        <w:tc>
          <w:tcPr>
            <w:tcW w:w="2112" w:type="dxa"/>
          </w:tcPr>
          <w:p w14:paraId="7DC3ACA1" w14:textId="77777777" w:rsidR="00A95D97" w:rsidRDefault="00271AD5">
            <w:pPr>
              <w:pStyle w:val="TableParagraph"/>
              <w:spacing w:line="22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What You Can Do:</w:t>
            </w:r>
          </w:p>
        </w:tc>
        <w:tc>
          <w:tcPr>
            <w:tcW w:w="7529" w:type="dxa"/>
          </w:tcPr>
          <w:p w14:paraId="56C29905" w14:textId="77777777" w:rsidR="00A95D97" w:rsidRDefault="00271AD5">
            <w:pPr>
              <w:pStyle w:val="TableParagraph"/>
              <w:spacing w:before="2" w:line="228" w:lineRule="exact"/>
              <w:ind w:right="321"/>
              <w:rPr>
                <w:sz w:val="20"/>
              </w:rPr>
            </w:pPr>
            <w:r>
              <w:rPr>
                <w:sz w:val="20"/>
              </w:rPr>
              <w:t xml:space="preserve">To protect </w:t>
            </w:r>
            <w:r>
              <w:rPr>
                <w:spacing w:val="-3"/>
                <w:sz w:val="20"/>
              </w:rPr>
              <w:t xml:space="preserve">yourself </w:t>
            </w:r>
            <w:r>
              <w:rPr>
                <w:sz w:val="20"/>
              </w:rPr>
              <w:t xml:space="preserve">from the possibility of identity theft, we recommend that </w:t>
            </w:r>
            <w:r>
              <w:rPr>
                <w:spacing w:val="-5"/>
                <w:sz w:val="20"/>
              </w:rPr>
              <w:t xml:space="preserve">you </w:t>
            </w:r>
            <w:r>
              <w:rPr>
                <w:sz w:val="20"/>
              </w:rPr>
              <w:t xml:space="preserve">place a fraud alert on </w:t>
            </w:r>
            <w:r>
              <w:rPr>
                <w:spacing w:val="-3"/>
                <w:sz w:val="20"/>
              </w:rPr>
              <w:t xml:space="preserve">your </w:t>
            </w:r>
            <w:r>
              <w:rPr>
                <w:sz w:val="20"/>
              </w:rPr>
              <w:t>credit files by following the recommended privacy protection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sz w:val="20"/>
              </w:rPr>
              <w:t>steps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outlined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enclosure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z w:val="20"/>
              </w:rPr>
              <w:t>“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Breach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Help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–Consumer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Tips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the California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Attorney</w:t>
            </w:r>
            <w:r>
              <w:rPr>
                <w:spacing w:val="-28"/>
                <w:sz w:val="20"/>
              </w:rPr>
              <w:t xml:space="preserve"> </w:t>
            </w:r>
            <w:r>
              <w:rPr>
                <w:sz w:val="20"/>
              </w:rPr>
              <w:t>General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”.</w:t>
            </w:r>
          </w:p>
        </w:tc>
      </w:tr>
      <w:tr w:rsidR="00A95D97" w14:paraId="0AB0F088" w14:textId="77777777" w:rsidTr="007531F0">
        <w:trPr>
          <w:trHeight w:val="685"/>
          <w:tblHeader/>
        </w:trPr>
        <w:tc>
          <w:tcPr>
            <w:tcW w:w="2112" w:type="dxa"/>
          </w:tcPr>
          <w:p w14:paraId="63EABBF2" w14:textId="77777777" w:rsidR="00A95D97" w:rsidRDefault="00271AD5">
            <w:pPr>
              <w:pStyle w:val="TableParagraph"/>
              <w:ind w:right="451"/>
              <w:rPr>
                <w:b/>
                <w:sz w:val="20"/>
              </w:rPr>
            </w:pPr>
            <w:r>
              <w:rPr>
                <w:b/>
                <w:sz w:val="20"/>
              </w:rPr>
              <w:t>Other Important Information:</w:t>
            </w:r>
          </w:p>
        </w:tc>
        <w:tc>
          <w:tcPr>
            <w:tcW w:w="7529" w:type="dxa"/>
          </w:tcPr>
          <w:p w14:paraId="3F390CE8" w14:textId="77777777" w:rsidR="00A95D97" w:rsidRDefault="00271AD5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Enclosure “ Breach Help –Consumer Tips from the California Attorney General ”</w:t>
            </w:r>
          </w:p>
        </w:tc>
      </w:tr>
      <w:tr w:rsidR="00A95D97" w14:paraId="7A674BC6" w14:textId="77777777" w:rsidTr="007531F0">
        <w:trPr>
          <w:trHeight w:val="688"/>
          <w:tblHeader/>
        </w:trPr>
        <w:tc>
          <w:tcPr>
            <w:tcW w:w="2112" w:type="dxa"/>
          </w:tcPr>
          <w:p w14:paraId="4108597D" w14:textId="77777777" w:rsidR="00A95D97" w:rsidRDefault="00271AD5">
            <w:pPr>
              <w:pStyle w:val="TableParagraph"/>
              <w:ind w:right="913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For More </w:t>
            </w:r>
            <w:r>
              <w:rPr>
                <w:b/>
                <w:w w:val="90"/>
                <w:sz w:val="20"/>
              </w:rPr>
              <w:t>Information:</w:t>
            </w:r>
          </w:p>
        </w:tc>
        <w:tc>
          <w:tcPr>
            <w:tcW w:w="7529" w:type="dxa"/>
          </w:tcPr>
          <w:p w14:paraId="785DE035" w14:textId="77777777" w:rsidR="00A95D97" w:rsidRDefault="00271AD5">
            <w:pPr>
              <w:pStyle w:val="TableParagraph"/>
              <w:spacing w:line="242" w:lineRule="auto"/>
              <w:ind w:right="221"/>
              <w:rPr>
                <w:sz w:val="20"/>
              </w:rPr>
            </w:pPr>
            <w:r>
              <w:rPr>
                <w:sz w:val="20"/>
              </w:rPr>
              <w:t>For more information on identity theft, you may visit the Web site of the California Department of Justice, Privacy Enforcement and Protection at</w:t>
            </w:r>
          </w:p>
          <w:p w14:paraId="446F3C40" w14:textId="6A70846A" w:rsidR="00A95D97" w:rsidRDefault="007531F0">
            <w:pPr>
              <w:pStyle w:val="TableParagraph"/>
              <w:spacing w:line="212" w:lineRule="exact"/>
              <w:rPr>
                <w:sz w:val="20"/>
              </w:rPr>
            </w:pPr>
            <w:hyperlink r:id="rId4" w:tooltip="Website California Department of Justice">
              <w:r w:rsidR="00271AD5">
                <w:rPr>
                  <w:color w:val="0000FF"/>
                  <w:sz w:val="20"/>
                  <w:u w:val="single" w:color="0000FF"/>
                </w:rPr>
                <w:t>www.oag.ca.gov/privacy</w:t>
              </w:r>
            </w:hyperlink>
            <w:r w:rsidR="00271AD5">
              <w:rPr>
                <w:sz w:val="20"/>
                <w:u w:val="single" w:color="0000FF"/>
              </w:rPr>
              <w:t xml:space="preserve">. </w:t>
            </w:r>
          </w:p>
        </w:tc>
      </w:tr>
      <w:tr w:rsidR="00A95D97" w14:paraId="56538C88" w14:textId="77777777" w:rsidTr="007531F0">
        <w:trPr>
          <w:trHeight w:val="983"/>
          <w:tblHeader/>
        </w:trPr>
        <w:tc>
          <w:tcPr>
            <w:tcW w:w="2112" w:type="dxa"/>
          </w:tcPr>
          <w:p w14:paraId="67D2D3AD" w14:textId="2B936E8F" w:rsidR="00A95D97" w:rsidRDefault="00271AD5">
            <w:pPr>
              <w:pStyle w:val="TableParagraph"/>
              <w:spacing w:line="217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Agency</w:t>
            </w:r>
            <w:r w:rsidR="007531F0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Contact:</w:t>
            </w:r>
          </w:p>
        </w:tc>
        <w:tc>
          <w:tcPr>
            <w:tcW w:w="7529" w:type="dxa"/>
          </w:tcPr>
          <w:p w14:paraId="1E0F91A8" w14:textId="77777777" w:rsidR="00A95D97" w:rsidRDefault="00271AD5">
            <w:pPr>
              <w:pStyle w:val="TableParagraph"/>
              <w:spacing w:before="64" w:line="230" w:lineRule="auto"/>
              <w:ind w:left="115" w:right="720" w:hanging="3"/>
              <w:jc w:val="both"/>
              <w:rPr>
                <w:sz w:val="20"/>
              </w:rPr>
            </w:pPr>
            <w:r>
              <w:rPr>
                <w:color w:val="292223"/>
                <w:sz w:val="20"/>
              </w:rPr>
              <w:t>Should you need any further information about this incident, please contact [</w:t>
            </w:r>
            <w:r>
              <w:rPr>
                <w:i/>
                <w:color w:val="292223"/>
                <w:sz w:val="20"/>
              </w:rPr>
              <w:t>name of the designated agency official or agency unit handling inquiries</w:t>
            </w:r>
            <w:r>
              <w:rPr>
                <w:color w:val="292223"/>
                <w:sz w:val="20"/>
              </w:rPr>
              <w:t>] at [</w:t>
            </w:r>
            <w:r>
              <w:rPr>
                <w:i/>
                <w:color w:val="292223"/>
                <w:sz w:val="20"/>
              </w:rPr>
              <w:t>toll-free phone number</w:t>
            </w:r>
            <w:r>
              <w:rPr>
                <w:color w:val="292223"/>
                <w:sz w:val="20"/>
              </w:rPr>
              <w:t>].</w:t>
            </w:r>
          </w:p>
        </w:tc>
      </w:tr>
    </w:tbl>
    <w:p w14:paraId="5E432794" w14:textId="77777777" w:rsidR="00A95D97" w:rsidRDefault="00A95D97">
      <w:pPr>
        <w:rPr>
          <w:b/>
          <w:sz w:val="20"/>
        </w:rPr>
      </w:pPr>
    </w:p>
    <w:p w14:paraId="5152415D" w14:textId="77777777" w:rsidR="00A95D97" w:rsidRDefault="00A95D97">
      <w:pPr>
        <w:rPr>
          <w:b/>
          <w:sz w:val="20"/>
        </w:rPr>
      </w:pPr>
    </w:p>
    <w:p w14:paraId="5BA27C80" w14:textId="6547CA23" w:rsidR="00A95D97" w:rsidRDefault="008D7CFF">
      <w:pPr>
        <w:spacing w:before="3"/>
        <w:rPr>
          <w:b/>
          <w:sz w:val="15"/>
        </w:rPr>
      </w:pPr>
      <w:r>
        <w:rPr>
          <w:noProof/>
        </w:rPr>
        <mc:AlternateContent>
          <mc:Choice Requires="wps">
            <w:drawing>
              <wp:inline distT="0" distB="0" distL="0" distR="0" wp14:anchorId="7994BA75" wp14:editId="59C2268B">
                <wp:extent cx="2963545" cy="1270"/>
                <wp:effectExtent l="0" t="0" r="27305" b="17780"/>
                <wp:docPr id="2" name="Freeform 3" descr="Signature of State Entity Head or Delegate" title="Signature Line">
                  <a:extLst xmlns:a="http://schemas.openxmlformats.org/drawingml/2006/main">
                    <a:ext uri="{C183D7F6-B498-43B3-948B-1728B52AA6E4}">
  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63545" cy="1270"/>
                        </a:xfrm>
                        <a:custGeom>
                          <a:avLst/>
                          <a:gdLst>
                            <a:gd name="T0" fmla="+- 0 1323 1323"/>
                            <a:gd name="T1" fmla="*/ T0 w 4667"/>
                            <a:gd name="T2" fmla="+- 0 5990 1323"/>
                            <a:gd name="T3" fmla="*/ T2 w 466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67">
                              <a:moveTo>
                                <a:pt x="0" y="0"/>
                              </a:moveTo>
                              <a:lnTo>
                                <a:pt x="4667" y="0"/>
                              </a:lnTo>
                            </a:path>
                          </a:pathLst>
                        </a:custGeom>
                        <a:noFill/>
                        <a:ln w="796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9455741" id="Freeform 3" o:spid="_x0000_s1026" alt="Title: Signature Line - Description: Signature of State Entity Head or Delegate" style="width:233.35pt;height: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466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" path="m,l4667,e" filled="f" strokeweight=".22119mm">
                <v:path arrowok="t" o:connecttype="custom" o:connectlocs="0,0;2963545,0" o:connectangles="0,0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084D8F12" wp14:editId="443C2BF9">
                <wp:extent cx="2759710" cy="1270"/>
                <wp:effectExtent l="0" t="0" r="21590" b="17780"/>
                <wp:docPr id="1" name="Freeform 2" descr="Title" title="Ttle">
                  <a:extLst xmlns:a="http://schemas.openxmlformats.org/drawingml/2006/main">
                    <a:ext uri="{C183D7F6-B498-43B3-948B-1728B52AA6E4}">
  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59710" cy="1270"/>
                        </a:xfrm>
                        <a:custGeom>
                          <a:avLst/>
                          <a:gdLst>
                            <a:gd name="T0" fmla="+- 0 6531 6531"/>
                            <a:gd name="T1" fmla="*/ T0 w 4346"/>
                            <a:gd name="T2" fmla="+- 0 10877 6531"/>
                            <a:gd name="T3" fmla="*/ T2 w 434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346">
                              <a:moveTo>
                                <a:pt x="0" y="0"/>
                              </a:moveTo>
                              <a:lnTo>
                                <a:pt x="4346" y="0"/>
                              </a:lnTo>
                            </a:path>
                          </a:pathLst>
                        </a:custGeom>
                        <a:noFill/>
                        <a:ln w="796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6094B47" id="Freeform 2" o:spid="_x0000_s1026" alt="Title: Ttle - Description: Title" style="width:217.3pt;height: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434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" path="m,l4346,e" filled="f" strokeweight=".22119mm">
                <v:path arrowok="t" o:connecttype="custom" o:connectlocs="0,0;2759710,0" o:connectangles="0,0"/>
                <w10:anchorlock/>
              </v:shape>
            </w:pict>
          </mc:Fallback>
        </mc:AlternateContent>
      </w:r>
    </w:p>
    <w:p w14:paraId="038F340A" w14:textId="77777777" w:rsidR="00A95D97" w:rsidRDefault="00271AD5">
      <w:pPr>
        <w:tabs>
          <w:tab w:val="left" w:pos="5340"/>
        </w:tabs>
        <w:ind w:left="115"/>
        <w:rPr>
          <w:sz w:val="20"/>
        </w:rPr>
      </w:pPr>
      <w:r>
        <w:rPr>
          <w:sz w:val="20"/>
        </w:rPr>
        <w:t>[</w:t>
      </w:r>
      <w:r>
        <w:rPr>
          <w:i/>
          <w:sz w:val="20"/>
        </w:rPr>
        <w:t>Signature</w:t>
      </w:r>
      <w:r>
        <w:rPr>
          <w:i/>
          <w:spacing w:val="-23"/>
          <w:sz w:val="20"/>
        </w:rPr>
        <w:t xml:space="preserve"> </w:t>
      </w:r>
      <w:r>
        <w:rPr>
          <w:i/>
          <w:sz w:val="20"/>
        </w:rPr>
        <w:t>of</w:t>
      </w:r>
      <w:r>
        <w:rPr>
          <w:i/>
          <w:spacing w:val="-22"/>
          <w:sz w:val="20"/>
        </w:rPr>
        <w:t xml:space="preserve"> </w:t>
      </w:r>
      <w:r>
        <w:rPr>
          <w:i/>
          <w:sz w:val="20"/>
        </w:rPr>
        <w:t>State</w:t>
      </w:r>
      <w:r>
        <w:rPr>
          <w:i/>
          <w:spacing w:val="-20"/>
          <w:sz w:val="20"/>
        </w:rPr>
        <w:t xml:space="preserve"> </w:t>
      </w:r>
      <w:r>
        <w:rPr>
          <w:i/>
          <w:sz w:val="20"/>
        </w:rPr>
        <w:t>Entity</w:t>
      </w:r>
      <w:r>
        <w:rPr>
          <w:i/>
          <w:spacing w:val="-22"/>
          <w:sz w:val="20"/>
        </w:rPr>
        <w:t xml:space="preserve"> </w:t>
      </w:r>
      <w:r>
        <w:rPr>
          <w:i/>
          <w:sz w:val="20"/>
        </w:rPr>
        <w:t>Head</w:t>
      </w:r>
      <w:r>
        <w:rPr>
          <w:i/>
          <w:spacing w:val="-22"/>
          <w:sz w:val="20"/>
        </w:rPr>
        <w:t xml:space="preserve"> </w:t>
      </w:r>
      <w:r>
        <w:rPr>
          <w:i/>
          <w:sz w:val="20"/>
        </w:rPr>
        <w:t>or</w:t>
      </w:r>
      <w:r>
        <w:rPr>
          <w:i/>
          <w:spacing w:val="-19"/>
          <w:sz w:val="20"/>
        </w:rPr>
        <w:t xml:space="preserve"> </w:t>
      </w:r>
      <w:r>
        <w:rPr>
          <w:i/>
          <w:sz w:val="20"/>
        </w:rPr>
        <w:t>Delegate</w:t>
      </w:r>
      <w:r>
        <w:rPr>
          <w:sz w:val="20"/>
        </w:rPr>
        <w:t>]</w:t>
      </w:r>
      <w:r>
        <w:rPr>
          <w:sz w:val="20"/>
        </w:rPr>
        <w:tab/>
        <w:t>[</w:t>
      </w:r>
      <w:r>
        <w:rPr>
          <w:i/>
          <w:sz w:val="20"/>
        </w:rPr>
        <w:t>Title</w:t>
      </w:r>
      <w:r>
        <w:rPr>
          <w:sz w:val="20"/>
        </w:rPr>
        <w:t>]</w:t>
      </w:r>
    </w:p>
    <w:sectPr w:rsidR="00A95D97">
      <w:type w:val="continuous"/>
      <w:pgSz w:w="12240" w:h="15840"/>
      <w:pgMar w:top="640" w:right="920" w:bottom="280" w:left="1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D97"/>
    <w:rsid w:val="00271AD5"/>
    <w:rsid w:val="002D3ED6"/>
    <w:rsid w:val="004A5F74"/>
    <w:rsid w:val="005B2320"/>
    <w:rsid w:val="007531F0"/>
    <w:rsid w:val="008D7CFF"/>
    <w:rsid w:val="00A95D97"/>
    <w:rsid w:val="00C279E9"/>
    <w:rsid w:val="00CE7595"/>
    <w:rsid w:val="00D05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76C7CF"/>
  <w15:docId w15:val="{969F2394-4D1C-48E3-B756-84017B071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CE759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71AD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14"/>
    </w:pPr>
  </w:style>
  <w:style w:type="character" w:customStyle="1" w:styleId="Heading1Char">
    <w:name w:val="Heading 1 Char"/>
    <w:basedOn w:val="DefaultParagraphFont"/>
    <w:link w:val="Heading1"/>
    <w:uiPriority w:val="9"/>
    <w:rsid w:val="00CE759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71AD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PlainTable1">
    <w:name w:val="Plain Table 1"/>
    <w:basedOn w:val="TableNormal"/>
    <w:uiPriority w:val="41"/>
    <w:rsid w:val="002D3ED6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2D3ED6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Grid">
    <w:name w:val="Table Grid"/>
    <w:basedOn w:val="TableNormal"/>
    <w:uiPriority w:val="39"/>
    <w:rsid w:val="002D3E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2D3ED6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oag.ca.gov/privac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Requirements to Respond to Incidents Involving a Breach of Personal Information SIMM 5340-C</vt:lpstr>
    </vt:vector>
  </TitlesOfParts>
  <Company/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Requirements to Respond to Incidents Involving a Breach of Personal Information SIMM 5340-C</dc:title>
  <dc:subject>Requirements to Respond to Incidents Involving a Breach of Personal Information SIMM 5340-C</dc:subject>
  <dc:creator>California Department of Technology</dc:creator>
  <cp:lastModifiedBy>LePage, Bryan@CIO</cp:lastModifiedBy>
  <cp:revision>2</cp:revision>
  <dcterms:created xsi:type="dcterms:W3CDTF">2021-05-19T23:46:00Z</dcterms:created>
  <dcterms:modified xsi:type="dcterms:W3CDTF">2021-05-19T23:46:00Z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2020-02-27T00:00:00Z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2020-04-01T00:00:00Z</vt:filetime>
  </property>
</Properties>
</file>